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2A243">
      <w:pPr>
        <w:spacing w:line="271" w:lineRule="auto"/>
        <w:rPr>
          <w:rFonts w:ascii="Arial"/>
          <w:sz w:val="21"/>
        </w:rPr>
      </w:pPr>
    </w:p>
    <w:p w14:paraId="6A4FC60D">
      <w:pPr>
        <w:spacing w:line="271" w:lineRule="auto"/>
        <w:rPr>
          <w:rFonts w:ascii="Arial"/>
          <w:sz w:val="21"/>
        </w:rPr>
      </w:pPr>
    </w:p>
    <w:p w14:paraId="72A5BE9F">
      <w:pPr>
        <w:spacing w:line="272" w:lineRule="auto"/>
        <w:rPr>
          <w:rFonts w:ascii="Arial"/>
          <w:sz w:val="21"/>
        </w:rPr>
      </w:pPr>
    </w:p>
    <w:p w14:paraId="7868E964">
      <w:pPr>
        <w:spacing w:before="160" w:line="239" w:lineRule="auto"/>
        <w:ind w:left="5675" w:right="3332" w:hanging="1895"/>
        <w:rPr>
          <w:rFonts w:ascii="宋体" w:hAnsi="宋体" w:eastAsia="宋体" w:cs="宋体"/>
          <w:sz w:val="47"/>
          <w:szCs w:val="47"/>
        </w:rPr>
      </w:pPr>
      <w:bookmarkStart w:id="0" w:name="_GoBack"/>
      <w:r>
        <w:rPr>
          <w:rFonts w:ascii="Times New Roman" w:hAnsi="Times New Roman" w:eastAsia="Times New Roman" w:cs="Times New Roman"/>
          <w:b/>
          <w:bCs/>
          <w:sz w:val="47"/>
          <w:szCs w:val="47"/>
        </w:rPr>
        <w:t>CIQA</w:t>
      </w:r>
      <w:r>
        <w:rPr>
          <w:rFonts w:ascii="Times New Roman" w:hAnsi="Times New Roman" w:eastAsia="Times New Roman" w:cs="Times New Roman"/>
          <w:b/>
          <w:bCs/>
          <w:spacing w:val="71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7"/>
          <w:szCs w:val="47"/>
        </w:rPr>
        <w:t>团体标准征求意见汇总表</w:t>
      </w:r>
      <w:r>
        <w:rPr>
          <w:rFonts w:ascii="宋体" w:hAnsi="宋体" w:eastAsia="宋体" w:cs="宋体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z w:val="47"/>
          <w:szCs w:val="47"/>
        </w:rPr>
        <w:t>《</w:t>
      </w:r>
      <w:r>
        <w:rPr>
          <w:rFonts w:hint="eastAsia" w:ascii="宋体" w:hAnsi="宋体" w:eastAsia="宋体" w:cs="宋体"/>
          <w:b/>
          <w:bCs/>
          <w:sz w:val="47"/>
          <w:szCs w:val="47"/>
          <w:lang w:val="en-US" w:eastAsia="zh-CN"/>
        </w:rPr>
        <w:t>生牛肉饼</w:t>
      </w:r>
      <w:r>
        <w:rPr>
          <w:rFonts w:ascii="宋体" w:hAnsi="宋体" w:eastAsia="宋体" w:cs="宋体"/>
          <w:b/>
          <w:bCs/>
          <w:sz w:val="47"/>
          <w:szCs w:val="47"/>
        </w:rPr>
        <w:t>》</w:t>
      </w:r>
      <w:bookmarkEnd w:id="0"/>
    </w:p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（编号及名称）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4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776"/>
        <w:gridCol w:w="1776"/>
        <w:gridCol w:w="2311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776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1776" w:type="dxa"/>
            <w:vAlign w:val="top"/>
          </w:tcPr>
          <w:p w14:paraId="5CD7D582">
            <w:pPr>
              <w:spacing w:before="188" w:line="219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</w:tc>
        <w:tc>
          <w:tcPr>
            <w:tcW w:w="2311" w:type="dxa"/>
            <w:vAlign w:val="top"/>
          </w:tcPr>
          <w:p w14:paraId="6B19811D">
            <w:pPr>
              <w:spacing w:before="188" w:line="225" w:lineRule="auto"/>
              <w:ind w:left="88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5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5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5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5"/>
            </w:pPr>
          </w:p>
        </w:tc>
        <w:tc>
          <w:tcPr>
            <w:tcW w:w="1776" w:type="dxa"/>
            <w:vAlign w:val="top"/>
          </w:tcPr>
          <w:p w14:paraId="3631CEF0">
            <w:pPr>
              <w:pStyle w:val="5"/>
            </w:pPr>
          </w:p>
        </w:tc>
        <w:tc>
          <w:tcPr>
            <w:tcW w:w="1776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</w:p>
        </w:tc>
        <w:tc>
          <w:tcPr>
            <w:tcW w:w="2311" w:type="dxa"/>
            <w:vAlign w:val="top"/>
          </w:tcPr>
          <w:p w14:paraId="26CC396E">
            <w:pPr>
              <w:pStyle w:val="5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5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5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5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5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5"/>
            </w:pPr>
          </w:p>
        </w:tc>
        <w:tc>
          <w:tcPr>
            <w:tcW w:w="1776" w:type="dxa"/>
            <w:vAlign w:val="top"/>
          </w:tcPr>
          <w:p w14:paraId="11D586F4">
            <w:pPr>
              <w:pStyle w:val="5"/>
            </w:pPr>
          </w:p>
        </w:tc>
        <w:tc>
          <w:tcPr>
            <w:tcW w:w="1776" w:type="dxa"/>
            <w:vAlign w:val="top"/>
          </w:tcPr>
          <w:p w14:paraId="5C8DC911">
            <w:pPr>
              <w:pStyle w:val="5"/>
            </w:pPr>
          </w:p>
        </w:tc>
        <w:tc>
          <w:tcPr>
            <w:tcW w:w="2311" w:type="dxa"/>
            <w:vAlign w:val="top"/>
          </w:tcPr>
          <w:p w14:paraId="54D2249E">
            <w:pPr>
              <w:pStyle w:val="5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5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5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5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5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5"/>
            </w:pPr>
          </w:p>
        </w:tc>
        <w:tc>
          <w:tcPr>
            <w:tcW w:w="1776" w:type="dxa"/>
            <w:vAlign w:val="top"/>
          </w:tcPr>
          <w:p w14:paraId="20C3CFD7">
            <w:pPr>
              <w:pStyle w:val="5"/>
            </w:pPr>
          </w:p>
        </w:tc>
        <w:tc>
          <w:tcPr>
            <w:tcW w:w="1776" w:type="dxa"/>
            <w:vAlign w:val="top"/>
          </w:tcPr>
          <w:p w14:paraId="5FAC92F5">
            <w:pPr>
              <w:pStyle w:val="5"/>
            </w:pPr>
          </w:p>
        </w:tc>
        <w:tc>
          <w:tcPr>
            <w:tcW w:w="2311" w:type="dxa"/>
            <w:vAlign w:val="top"/>
          </w:tcPr>
          <w:p w14:paraId="0C050EFB">
            <w:pPr>
              <w:pStyle w:val="5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5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5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5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5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5"/>
            </w:pPr>
          </w:p>
        </w:tc>
        <w:tc>
          <w:tcPr>
            <w:tcW w:w="1776" w:type="dxa"/>
            <w:vAlign w:val="top"/>
          </w:tcPr>
          <w:p w14:paraId="1045C3F5">
            <w:pPr>
              <w:pStyle w:val="5"/>
            </w:pPr>
          </w:p>
        </w:tc>
        <w:tc>
          <w:tcPr>
            <w:tcW w:w="1776" w:type="dxa"/>
            <w:vAlign w:val="top"/>
          </w:tcPr>
          <w:p w14:paraId="7723E248">
            <w:pPr>
              <w:pStyle w:val="5"/>
            </w:pPr>
          </w:p>
        </w:tc>
        <w:tc>
          <w:tcPr>
            <w:tcW w:w="2311" w:type="dxa"/>
            <w:vAlign w:val="top"/>
          </w:tcPr>
          <w:p w14:paraId="7EF83F8E">
            <w:pPr>
              <w:pStyle w:val="5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5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5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5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5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5"/>
            </w:pPr>
          </w:p>
        </w:tc>
        <w:tc>
          <w:tcPr>
            <w:tcW w:w="1776" w:type="dxa"/>
            <w:vAlign w:val="top"/>
          </w:tcPr>
          <w:p w14:paraId="5898479D">
            <w:pPr>
              <w:pStyle w:val="5"/>
            </w:pPr>
          </w:p>
        </w:tc>
        <w:tc>
          <w:tcPr>
            <w:tcW w:w="1776" w:type="dxa"/>
            <w:vAlign w:val="top"/>
          </w:tcPr>
          <w:p w14:paraId="5024BB3F">
            <w:pPr>
              <w:pStyle w:val="5"/>
            </w:pPr>
          </w:p>
        </w:tc>
        <w:tc>
          <w:tcPr>
            <w:tcW w:w="2311" w:type="dxa"/>
            <w:vAlign w:val="top"/>
          </w:tcPr>
          <w:p w14:paraId="38A68C59">
            <w:pPr>
              <w:pStyle w:val="5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5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5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5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5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5"/>
            </w:pPr>
          </w:p>
        </w:tc>
        <w:tc>
          <w:tcPr>
            <w:tcW w:w="1776" w:type="dxa"/>
            <w:vAlign w:val="top"/>
          </w:tcPr>
          <w:p w14:paraId="018B2318">
            <w:pPr>
              <w:pStyle w:val="5"/>
            </w:pPr>
          </w:p>
        </w:tc>
        <w:tc>
          <w:tcPr>
            <w:tcW w:w="1776" w:type="dxa"/>
            <w:vAlign w:val="top"/>
          </w:tcPr>
          <w:p w14:paraId="700BCA4C">
            <w:pPr>
              <w:pStyle w:val="5"/>
            </w:pPr>
          </w:p>
        </w:tc>
        <w:tc>
          <w:tcPr>
            <w:tcW w:w="2311" w:type="dxa"/>
            <w:vAlign w:val="top"/>
          </w:tcPr>
          <w:p w14:paraId="5E6BFFDD">
            <w:pPr>
              <w:pStyle w:val="5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5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5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5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5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5"/>
            </w:pPr>
          </w:p>
        </w:tc>
        <w:tc>
          <w:tcPr>
            <w:tcW w:w="1776" w:type="dxa"/>
            <w:vAlign w:val="top"/>
          </w:tcPr>
          <w:p w14:paraId="7A26B9CA">
            <w:pPr>
              <w:pStyle w:val="5"/>
            </w:pPr>
          </w:p>
        </w:tc>
        <w:tc>
          <w:tcPr>
            <w:tcW w:w="1776" w:type="dxa"/>
            <w:vAlign w:val="top"/>
          </w:tcPr>
          <w:p w14:paraId="0F22CB8A">
            <w:pPr>
              <w:pStyle w:val="5"/>
            </w:pPr>
          </w:p>
        </w:tc>
        <w:tc>
          <w:tcPr>
            <w:tcW w:w="2311" w:type="dxa"/>
            <w:vAlign w:val="top"/>
          </w:tcPr>
          <w:p w14:paraId="44F4B43F">
            <w:pPr>
              <w:pStyle w:val="5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5"/>
            </w:pPr>
          </w:p>
        </w:tc>
      </w:tr>
    </w:tbl>
    <w:p w14:paraId="6EA4EBF3">
      <w:pPr>
        <w:spacing w:before="56" w:line="227" w:lineRule="auto"/>
        <w:ind w:left="12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ZjOGQ3NzZjYTU1OTY0ZWVjYjMxNTM3OWFhYzk3YjUifQ=="/>
  </w:docVars>
  <w:rsids>
    <w:rsidRoot w:val="00000000"/>
    <w:rsid w:val="46F241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95</Words>
  <Characters>104</Characters>
  <TotalTime>1</TotalTime>
  <ScaleCrop>false</ScaleCrop>
  <LinksUpToDate>false</LinksUpToDate>
  <CharactersWithSpaces>186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2024-08-28T02:23:04Z</dcterms:created>
  <dc:creator>84533</dc:creator>
  <cp:lastModifiedBy>Flamboyant</cp:lastModifiedBy>
  <dcterms:modified xsi:type="dcterms:W3CDTF">2024-08-28T02:25:57Z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2024-08-28T10:22:59Z</vt:filetime>
  </property>
  <property fmtid="{D5CDD505-2E9C-101B-9397-08002B2CF9AE}" pid="4" name="KSOProductBuildVer">
    <vt:lpwstr>2052-12.1.0.17827</vt:lpwstr>
  </property>
  <property fmtid="{D5CDD505-2E9C-101B-9397-08002B2CF9AE}" pid="5" name="ICV">
    <vt:lpwstr>EE9D42CE1605445896AE175B999C5735_13</vt:lpwstr>
  </property>
</Properties>
</file>